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42B5" w14:textId="77777777" w:rsidR="0051173A" w:rsidRPr="003C267F" w:rsidRDefault="0051173A" w:rsidP="0051173A">
      <w:pPr>
        <w:pStyle w:val="10"/>
        <w:spacing w:before="0" w:after="0"/>
        <w:ind w:left="9498"/>
        <w:rPr>
          <w:rFonts w:ascii="Times New Roman" w:hAnsi="Times New Roman" w:cs="Times New Roman"/>
          <w:lang w:eastAsia="ru-RU"/>
        </w:rPr>
      </w:pPr>
      <w:r w:rsidRPr="003C267F">
        <w:rPr>
          <w:rFonts w:ascii="Times New Roman" w:hAnsi="Times New Roman" w:cs="Times New Roman"/>
          <w:lang w:eastAsia="ru-RU"/>
        </w:rPr>
        <w:t>Приложение</w:t>
      </w:r>
    </w:p>
    <w:p w14:paraId="1566D76C" w14:textId="77777777" w:rsidR="0051173A" w:rsidRPr="003C267F" w:rsidRDefault="0051173A" w:rsidP="0051173A">
      <w:pPr>
        <w:pStyle w:val="10"/>
        <w:spacing w:before="0" w:after="0"/>
        <w:ind w:left="9498"/>
        <w:rPr>
          <w:rFonts w:ascii="Times New Roman" w:hAnsi="Times New Roman" w:cs="Times New Roman"/>
          <w:lang w:eastAsia="ru-RU"/>
        </w:rPr>
      </w:pPr>
      <w:r w:rsidRPr="003C267F">
        <w:rPr>
          <w:rFonts w:ascii="Times New Roman" w:hAnsi="Times New Roman" w:cs="Times New Roman"/>
          <w:lang w:eastAsia="ru-RU"/>
        </w:rPr>
        <w:t>УТВЕРЖДЕНА</w:t>
      </w:r>
    </w:p>
    <w:p w14:paraId="25631085" w14:textId="77777777" w:rsidR="0051173A" w:rsidRPr="003C267F" w:rsidRDefault="00D10E85" w:rsidP="0051173A">
      <w:pPr>
        <w:pStyle w:val="ab"/>
        <w:spacing w:after="0" w:line="240" w:lineRule="auto"/>
        <w:ind w:left="94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hyperlink w:anchor="sub_1000">
        <w:r w:rsidR="0051173A" w:rsidRPr="003C267F">
          <w:rPr>
            <w:rFonts w:ascii="Times New Roman" w:hAnsi="Times New Roman" w:cs="Times New Roman"/>
            <w:sz w:val="28"/>
            <w:szCs w:val="28"/>
            <w:lang w:eastAsia="ru-RU"/>
          </w:rPr>
          <w:t>п</w:t>
        </w:r>
      </w:hyperlink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города Твери </w:t>
      </w:r>
    </w:p>
    <w:p w14:paraId="2DE0E1B4" w14:textId="647D8054" w:rsidR="003F40F0" w:rsidRPr="003C267F" w:rsidRDefault="0051173A" w:rsidP="0051173A">
      <w:pPr>
        <w:ind w:left="9498"/>
        <w:jc w:val="right"/>
        <w:rPr>
          <w:rFonts w:ascii="Times New Roman" w:hAnsi="Times New Roman" w:cs="Times New Roman"/>
          <w:sz w:val="28"/>
          <w:szCs w:val="28"/>
        </w:rPr>
      </w:pPr>
      <w:r w:rsidRPr="003C267F">
        <w:rPr>
          <w:rFonts w:ascii="Times New Roman" w:hAnsi="Times New Roman" w:cs="Times New Roman"/>
          <w:sz w:val="28"/>
          <w:szCs w:val="28"/>
          <w:lang w:eastAsia="ru-RU"/>
        </w:rPr>
        <w:t>от «____» _____________ 2025 года  № ______</w:t>
      </w:r>
    </w:p>
    <w:p w14:paraId="504A1803" w14:textId="77777777" w:rsidR="0051173A" w:rsidRPr="0051173A" w:rsidRDefault="0051173A" w:rsidP="0051173A">
      <w:pPr>
        <w:ind w:left="9498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B5FACFB" w14:textId="258D150E" w:rsidR="00BD5BEB" w:rsidRPr="00515B17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4EFBE574" w14:textId="5F40B4FC" w:rsidR="00BD5BEB" w:rsidRPr="00515B17" w:rsidRDefault="00BD5BEB" w:rsidP="00BD5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«</w:t>
      </w:r>
      <w:r w:rsidR="00ED6BB0" w:rsidRPr="00515B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515B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09E7E4A" w14:textId="77777777" w:rsidR="00BD5BEB" w:rsidRPr="00515B17" w:rsidRDefault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26CE5B" w14:textId="77777777" w:rsidR="009B239E" w:rsidRPr="00515B17" w:rsidRDefault="009B23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Pr="00515B17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Pr="00515B17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515B1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Pr="00515B17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593667C7" w:rsidR="00EF10A7" w:rsidRPr="00515B17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«</w:t>
      </w:r>
      <w:r w:rsidR="00ED6BB0" w:rsidRPr="00515B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515B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515B17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5406B3B8" w14:textId="77777777" w:rsidR="003C267F" w:rsidRPr="00515B17" w:rsidRDefault="003C267F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512"/>
        <w:gridCol w:w="8802"/>
      </w:tblGrid>
      <w:tr w:rsidR="003F40F0" w:rsidRPr="00515B17" w14:paraId="2E1CC460" w14:textId="77777777" w:rsidTr="003C267F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C358D7" w:rsidR="003F40F0" w:rsidRPr="00515B17" w:rsidRDefault="00ED6BB0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515B17">
              <w:rPr>
                <w:iCs/>
                <w:sz w:val="22"/>
                <w:szCs w:val="22"/>
                <w:lang w:eastAsia="en-US"/>
              </w:rPr>
              <w:t>Черных Денис Игоревич</w:t>
            </w:r>
            <w:r w:rsidR="00055FB2" w:rsidRPr="00515B1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515B17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 w:rsidRPr="00515B17">
              <w:rPr>
                <w:iCs/>
                <w:sz w:val="22"/>
                <w:szCs w:val="22"/>
                <w:lang w:eastAsia="en-US"/>
              </w:rPr>
              <w:t xml:space="preserve">заместитель Главы </w:t>
            </w:r>
            <w:r w:rsidR="00681785" w:rsidRPr="00515B17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515B17" w14:paraId="3C970FA7" w14:textId="77777777" w:rsidTr="003C267F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7043ACC6" w:rsidR="003F40F0" w:rsidRPr="00515B17" w:rsidRDefault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2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515B17" w14:paraId="155602EA" w14:textId="77777777" w:rsidTr="003C267F">
        <w:trPr>
          <w:trHeight w:val="2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515B1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C45" w14:textId="77777777" w:rsidR="000D1EEF" w:rsidRPr="00515B17" w:rsidRDefault="000D1EEF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Администрация Заволжского района в городе Твери;</w:t>
            </w:r>
          </w:p>
          <w:p w14:paraId="3CEF6657" w14:textId="10B8B30A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Московского района в городе Твери;</w:t>
            </w:r>
          </w:p>
          <w:p w14:paraId="4735FA70" w14:textId="13EBC1E0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Пролетарского района в городе Твери;</w:t>
            </w:r>
          </w:p>
          <w:p w14:paraId="7CD56490" w14:textId="098C1B4B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Центрального района в городе Твери;</w:t>
            </w:r>
          </w:p>
          <w:p w14:paraId="217FEC43" w14:textId="046B0C23" w:rsidR="000D1EEF" w:rsidRPr="000B32E5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епартамент управления имуществом и земельными ресурсами администрации города Тв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ри</w:t>
            </w:r>
            <w:r w:rsidR="000D1EEF" w:rsidRPr="000B32E5">
              <w:rPr>
                <w:rFonts w:ascii="Times New Roman" w:hAnsi="Times New Roman" w:cs="Times New Roman"/>
                <w:szCs w:val="22"/>
              </w:rPr>
              <w:t>;</w:t>
            </w:r>
          </w:p>
          <w:p w14:paraId="43979B3C" w14:textId="4F5EC3DA" w:rsidR="000D1EEF" w:rsidRPr="00515B17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епартамент жилищно-коммунального хозяйства, жилищной политики и строительства администрации города Твери;</w:t>
            </w:r>
          </w:p>
          <w:p w14:paraId="7640219A" w14:textId="10E8CE65" w:rsidR="0072161E" w:rsidRPr="00515B17" w:rsidRDefault="0051173A" w:rsidP="000D1EEF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 w:val="22"/>
                <w:szCs w:val="28"/>
              </w:rPr>
              <w:t>епартамент финансов администрации города Твери</w:t>
            </w:r>
          </w:p>
        </w:tc>
      </w:tr>
      <w:tr w:rsidR="003F40F0" w:rsidRPr="00515B17" w14:paraId="61C1E909" w14:textId="77777777" w:rsidTr="003C267F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515B17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515B17" w14:paraId="6E7874D3" w14:textId="77777777" w:rsidTr="003C267F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3DB1581A" w:rsidR="003F40F0" w:rsidRPr="00515B17" w:rsidRDefault="00AC701B" w:rsidP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</w:t>
            </w:r>
            <w:r w:rsidR="00ED6BB0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35</w:t>
            </w:r>
          </w:p>
        </w:tc>
      </w:tr>
      <w:tr w:rsidR="00AC701B" w:rsidRPr="00515B17" w14:paraId="3F26A25A" w14:textId="77777777" w:rsidTr="003C267F">
        <w:trPr>
          <w:trHeight w:val="27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515B17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68938CC0" w:rsidR="00AC701B" w:rsidRPr="00822DB2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515B17">
              <w:rPr>
                <w:sz w:val="22"/>
                <w:szCs w:val="22"/>
              </w:rPr>
              <w:t>Повышение комфортности городской среды</w:t>
            </w:r>
            <w:r w:rsidR="009C227F" w:rsidRPr="00515B17">
              <w:rPr>
                <w:sz w:val="22"/>
                <w:szCs w:val="22"/>
              </w:rPr>
              <w:t xml:space="preserve"> на территории города Твери</w:t>
            </w:r>
          </w:p>
        </w:tc>
      </w:tr>
      <w:tr w:rsidR="003F40F0" w:rsidRPr="00515B17" w14:paraId="10C59CBC" w14:textId="77777777" w:rsidTr="003C267F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59F9B" w14:textId="2A08AB41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08A5C499" w:rsidR="003F40F0" w:rsidRPr="00822DB2" w:rsidRDefault="00822DB2" w:rsidP="009C227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822DB2">
              <w:rPr>
                <w:sz w:val="22"/>
                <w:szCs w:val="22"/>
              </w:rPr>
              <w:t>-</w:t>
            </w:r>
          </w:p>
        </w:tc>
      </w:tr>
      <w:tr w:rsidR="003F40F0" w:rsidRPr="00515B17" w14:paraId="611C1D70" w14:textId="77777777" w:rsidTr="003C267F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21C" w14:textId="7F8B9DC1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 w:rsidRPr="00515B17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D48" w14:textId="209D2A1A" w:rsidR="003F40F0" w:rsidRPr="00515B17" w:rsidRDefault="00A82C5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3 622 434,6 </w:t>
            </w:r>
            <w:r w:rsidR="00F524DD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 рублей</w:t>
            </w:r>
          </w:p>
        </w:tc>
      </w:tr>
      <w:tr w:rsidR="003F40F0" w:rsidRPr="00515B17" w14:paraId="6864BAA8" w14:textId="77777777" w:rsidTr="003C267F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515B17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Связь с национальными целями развития Росс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03CDB4A1" w:rsidR="00A236D9" w:rsidRPr="00515B17" w:rsidRDefault="006D7651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Национальная цель «</w:t>
            </w:r>
            <w:r w:rsidR="00ED6BB0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</w:t>
            </w:r>
            <w:r w:rsidR="00ED6BB0" w:rsidRPr="00515B1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омфортная и безопасная среда для жизни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133B2426" w14:textId="77777777" w:rsidR="00A236D9" w:rsidRPr="00515B17" w:rsidRDefault="00A236D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69B1B35" w14:textId="05D2C8F8" w:rsidR="000D1EEF" w:rsidRPr="00515B17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515B17">
              <w:rPr>
                <w:sz w:val="22"/>
                <w:szCs w:val="22"/>
              </w:rPr>
              <w:t xml:space="preserve">Постановление Правительства Российской Федерации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</w:p>
          <w:p w14:paraId="0CC9947C" w14:textId="77777777" w:rsidR="009C227F" w:rsidRPr="00515B17" w:rsidRDefault="009C227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</w:rPr>
            </w:pPr>
          </w:p>
          <w:p w14:paraId="0264B368" w14:textId="768C7789" w:rsidR="000D1EEF" w:rsidRPr="00515B17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</w:rPr>
            </w:pPr>
            <w:r w:rsidRPr="00515B17">
              <w:rPr>
                <w:sz w:val="22"/>
              </w:rPr>
              <w:t xml:space="preserve">Постановление Правительства Тверской области «О государственной программе Тверской области «Жилищно-коммунальное хозяйство и энергетика Тверской области» </w:t>
            </w:r>
          </w:p>
          <w:p w14:paraId="2B35114A" w14:textId="77777777" w:rsidR="000D1EEF" w:rsidRPr="00515B17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</w:pPr>
          </w:p>
          <w:p w14:paraId="27A10C61" w14:textId="558F53BE" w:rsidR="000D1EEF" w:rsidRPr="00515B17" w:rsidRDefault="000D1EEF" w:rsidP="006D6585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</w:rPr>
            </w:pPr>
            <w:r w:rsidRPr="00515B17">
              <w:rPr>
                <w:sz w:val="22"/>
              </w:rPr>
              <w:t>Постановление Правительства Тверской области «Об утверждении региональной программы Тверской области «Формирование современной городской среды» на 2018 - 2030 годы»</w:t>
            </w:r>
          </w:p>
        </w:tc>
      </w:tr>
    </w:tbl>
    <w:p w14:paraId="7B59A711" w14:textId="689DE898" w:rsidR="003F40F0" w:rsidRPr="00515B17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B2C37" w14:textId="4A09160A" w:rsidR="003F40F0" w:rsidRPr="00515B17" w:rsidRDefault="00055FB2" w:rsidP="00013703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 xml:space="preserve">2. Показатели </w:t>
      </w:r>
      <w:r w:rsidR="005573D5" w:rsidRPr="00515B17">
        <w:rPr>
          <w:rFonts w:ascii="Times New Roman" w:hAnsi="Times New Roman" w:cs="Times New Roman"/>
        </w:rPr>
        <w:t>муниципальной</w:t>
      </w:r>
      <w:r w:rsidRPr="00515B17">
        <w:rPr>
          <w:rFonts w:ascii="Times New Roman" w:hAnsi="Times New Roman" w:cs="Times New Roman"/>
        </w:rPr>
        <w:t xml:space="preserve"> программы</w:t>
      </w:r>
    </w:p>
    <w:p w14:paraId="5F8C0954" w14:textId="77777777" w:rsidR="003F40F0" w:rsidRPr="00515B17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285"/>
        <w:gridCol w:w="715"/>
        <w:gridCol w:w="852"/>
        <w:gridCol w:w="850"/>
        <w:gridCol w:w="843"/>
        <w:gridCol w:w="572"/>
        <w:gridCol w:w="567"/>
        <w:gridCol w:w="567"/>
        <w:gridCol w:w="567"/>
        <w:gridCol w:w="567"/>
        <w:gridCol w:w="567"/>
        <w:gridCol w:w="565"/>
        <w:gridCol w:w="577"/>
        <w:gridCol w:w="703"/>
        <w:gridCol w:w="567"/>
        <w:gridCol w:w="1695"/>
        <w:gridCol w:w="1559"/>
        <w:gridCol w:w="1412"/>
      </w:tblGrid>
      <w:tr w:rsidR="006D6585" w:rsidRPr="00515B17" w14:paraId="5E2642CC" w14:textId="77777777" w:rsidTr="003C267F">
        <w:trPr>
          <w:trHeight w:val="419"/>
          <w:tblHeader/>
        </w:trPr>
        <w:tc>
          <w:tcPr>
            <w:tcW w:w="279" w:type="dxa"/>
            <w:vMerge w:val="restart"/>
            <w:vAlign w:val="center"/>
          </w:tcPr>
          <w:p w14:paraId="1A4EC312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№</w:t>
            </w:r>
          </w:p>
          <w:p w14:paraId="5A9E3E10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п/п</w:t>
            </w:r>
          </w:p>
        </w:tc>
        <w:tc>
          <w:tcPr>
            <w:tcW w:w="1285" w:type="dxa"/>
            <w:vMerge w:val="restart"/>
            <w:vAlign w:val="center"/>
          </w:tcPr>
          <w:p w14:paraId="03BFD252" w14:textId="6CF85F63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vAlign w:val="center"/>
          </w:tcPr>
          <w:p w14:paraId="70F4337B" w14:textId="28C917E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Уровень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показа-теля</w:t>
            </w:r>
            <w:proofErr w:type="gramEnd"/>
          </w:p>
        </w:tc>
        <w:tc>
          <w:tcPr>
            <w:tcW w:w="852" w:type="dxa"/>
            <w:vMerge w:val="restart"/>
            <w:vAlign w:val="center"/>
          </w:tcPr>
          <w:p w14:paraId="6367EF84" w14:textId="0B894ED9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Признак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возраста-</w:t>
            </w:r>
            <w:proofErr w:type="spell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ния</w:t>
            </w:r>
            <w:proofErr w:type="spellEnd"/>
            <w:proofErr w:type="gramEnd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vAlign w:val="center"/>
          </w:tcPr>
          <w:p w14:paraId="255C8248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Единица измерения</w:t>
            </w:r>
          </w:p>
          <w:p w14:paraId="68FECA23" w14:textId="7C6B7CBD" w:rsidR="006D6585" w:rsidRPr="00515B17" w:rsidRDefault="006D6585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(по ОКЕИ)</w:t>
            </w:r>
          </w:p>
        </w:tc>
        <w:tc>
          <w:tcPr>
            <w:tcW w:w="843" w:type="dxa"/>
            <w:vMerge w:val="restart"/>
            <w:vAlign w:val="center"/>
          </w:tcPr>
          <w:p w14:paraId="119D9395" w14:textId="04461A8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е, 2025 год</w:t>
            </w:r>
          </w:p>
        </w:tc>
        <w:tc>
          <w:tcPr>
            <w:tcW w:w="5819" w:type="dxa"/>
            <w:gridSpan w:val="10"/>
            <w:vAlign w:val="center"/>
          </w:tcPr>
          <w:p w14:paraId="1D975DF2" w14:textId="20A19314" w:rsidR="006D6585" w:rsidRPr="00515B17" w:rsidRDefault="006D6585" w:rsidP="006D658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Значение показателя по годам</w:t>
            </w:r>
          </w:p>
        </w:tc>
        <w:tc>
          <w:tcPr>
            <w:tcW w:w="1695" w:type="dxa"/>
            <w:vMerge w:val="restart"/>
            <w:vAlign w:val="center"/>
          </w:tcPr>
          <w:p w14:paraId="2E9A3419" w14:textId="610F28A6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Доку-</w:t>
            </w:r>
          </w:p>
          <w:p w14:paraId="6CCD7BDF" w14:textId="2A2FE68E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vAlign w:val="center"/>
          </w:tcPr>
          <w:p w14:paraId="2215FD38" w14:textId="74DDBDB1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Ответственный за достижение </w:t>
            </w:r>
            <w:bookmarkStart w:id="1" w:name="_bookmark1"/>
            <w:bookmarkEnd w:id="1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показателя</w:t>
            </w:r>
          </w:p>
        </w:tc>
        <w:tc>
          <w:tcPr>
            <w:tcW w:w="1412" w:type="dxa"/>
            <w:vMerge w:val="restart"/>
            <w:vAlign w:val="center"/>
          </w:tcPr>
          <w:p w14:paraId="40A013B4" w14:textId="144B64BF" w:rsidR="006D6585" w:rsidRPr="00515B17" w:rsidRDefault="006D6585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Связь с показателями национальных целей</w:t>
            </w:r>
          </w:p>
        </w:tc>
      </w:tr>
      <w:tr w:rsidR="004C7A5D" w:rsidRPr="00515B17" w14:paraId="7D5F6529" w14:textId="77777777" w:rsidTr="003C267F">
        <w:trPr>
          <w:trHeight w:val="19"/>
          <w:tblHeader/>
        </w:trPr>
        <w:tc>
          <w:tcPr>
            <w:tcW w:w="279" w:type="dxa"/>
            <w:vMerge/>
          </w:tcPr>
          <w:p w14:paraId="7CDD7920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285" w:type="dxa"/>
            <w:vMerge/>
          </w:tcPr>
          <w:p w14:paraId="577CCBD7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15" w:type="dxa"/>
            <w:vMerge/>
          </w:tcPr>
          <w:p w14:paraId="69A4E3D3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2" w:type="dxa"/>
            <w:vMerge/>
          </w:tcPr>
          <w:p w14:paraId="75C504FE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0" w:type="dxa"/>
            <w:vMerge/>
          </w:tcPr>
          <w:p w14:paraId="225D8155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43" w:type="dxa"/>
            <w:vMerge/>
            <w:vAlign w:val="center"/>
          </w:tcPr>
          <w:p w14:paraId="7837537F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shd w:val="clear" w:color="auto" w:fill="FFFF00"/>
                <w:lang w:eastAsia="en-US" w:bidi="ar-SA"/>
              </w:rPr>
            </w:pPr>
          </w:p>
        </w:tc>
        <w:tc>
          <w:tcPr>
            <w:tcW w:w="572" w:type="dxa"/>
            <w:vAlign w:val="center"/>
          </w:tcPr>
          <w:p w14:paraId="7D8B231F" w14:textId="10736C2E" w:rsidR="004C7A5D" w:rsidRPr="00515B17" w:rsidRDefault="004C7A5D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position w:val="-5"/>
                <w:sz w:val="18"/>
                <w:szCs w:val="18"/>
                <w:lang w:eastAsia="en-US" w:bidi="ar-SA"/>
              </w:rPr>
              <w:t>2026</w:t>
            </w:r>
          </w:p>
        </w:tc>
        <w:tc>
          <w:tcPr>
            <w:tcW w:w="567" w:type="dxa"/>
            <w:vAlign w:val="center"/>
          </w:tcPr>
          <w:p w14:paraId="5DCF635B" w14:textId="20DCFFA4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2027</w:t>
            </w:r>
          </w:p>
        </w:tc>
        <w:tc>
          <w:tcPr>
            <w:tcW w:w="567" w:type="dxa"/>
            <w:vAlign w:val="center"/>
          </w:tcPr>
          <w:p w14:paraId="78238713" w14:textId="3791A542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2028</w:t>
            </w:r>
          </w:p>
        </w:tc>
        <w:tc>
          <w:tcPr>
            <w:tcW w:w="567" w:type="dxa"/>
            <w:vAlign w:val="center"/>
          </w:tcPr>
          <w:p w14:paraId="0601EF1F" w14:textId="5F81148A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2029</w:t>
            </w:r>
          </w:p>
        </w:tc>
        <w:tc>
          <w:tcPr>
            <w:tcW w:w="567" w:type="dxa"/>
            <w:vAlign w:val="center"/>
          </w:tcPr>
          <w:p w14:paraId="6FC55D3D" w14:textId="75FDCC91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2030</w:t>
            </w:r>
          </w:p>
        </w:tc>
        <w:tc>
          <w:tcPr>
            <w:tcW w:w="567" w:type="dxa"/>
            <w:vAlign w:val="center"/>
          </w:tcPr>
          <w:p w14:paraId="1B895667" w14:textId="249DE019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2031</w:t>
            </w:r>
          </w:p>
        </w:tc>
        <w:tc>
          <w:tcPr>
            <w:tcW w:w="565" w:type="dxa"/>
            <w:vAlign w:val="center"/>
          </w:tcPr>
          <w:p w14:paraId="47CE71A6" w14:textId="4AC42FAA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2032</w:t>
            </w:r>
          </w:p>
        </w:tc>
        <w:tc>
          <w:tcPr>
            <w:tcW w:w="577" w:type="dxa"/>
            <w:vAlign w:val="center"/>
          </w:tcPr>
          <w:p w14:paraId="03CC12A0" w14:textId="020CACB5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2033</w:t>
            </w:r>
          </w:p>
        </w:tc>
        <w:tc>
          <w:tcPr>
            <w:tcW w:w="703" w:type="dxa"/>
            <w:vAlign w:val="center"/>
          </w:tcPr>
          <w:p w14:paraId="69F6B702" w14:textId="3B4A40FE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2034</w:t>
            </w:r>
          </w:p>
        </w:tc>
        <w:tc>
          <w:tcPr>
            <w:tcW w:w="567" w:type="dxa"/>
            <w:vAlign w:val="center"/>
          </w:tcPr>
          <w:p w14:paraId="2013425D" w14:textId="5CF44A46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2035</w:t>
            </w:r>
          </w:p>
        </w:tc>
        <w:tc>
          <w:tcPr>
            <w:tcW w:w="1695" w:type="dxa"/>
            <w:vMerge/>
          </w:tcPr>
          <w:p w14:paraId="133F3E9F" w14:textId="52FBC722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14:paraId="7C5222BD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12" w:type="dxa"/>
            <w:vMerge/>
          </w:tcPr>
          <w:p w14:paraId="760BA9B6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C7A5D" w:rsidRPr="00515B17" w14:paraId="15382032" w14:textId="77777777" w:rsidTr="003C267F">
        <w:trPr>
          <w:trHeight w:val="19"/>
          <w:tblHeader/>
        </w:trPr>
        <w:tc>
          <w:tcPr>
            <w:tcW w:w="279" w:type="dxa"/>
            <w:vAlign w:val="center"/>
          </w:tcPr>
          <w:p w14:paraId="4FB8BEB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D79772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15" w:type="dxa"/>
            <w:vAlign w:val="center"/>
          </w:tcPr>
          <w:p w14:paraId="37DDED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852" w:type="dxa"/>
            <w:vAlign w:val="center"/>
          </w:tcPr>
          <w:p w14:paraId="57EC9CD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850" w:type="dxa"/>
            <w:vAlign w:val="center"/>
          </w:tcPr>
          <w:p w14:paraId="2B4ABCE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843" w:type="dxa"/>
            <w:vAlign w:val="center"/>
          </w:tcPr>
          <w:p w14:paraId="6D3EA6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572" w:type="dxa"/>
            <w:vAlign w:val="center"/>
          </w:tcPr>
          <w:p w14:paraId="1785F3D0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567" w:type="dxa"/>
            <w:vAlign w:val="center"/>
          </w:tcPr>
          <w:p w14:paraId="08E7235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567" w:type="dxa"/>
            <w:vAlign w:val="center"/>
          </w:tcPr>
          <w:p w14:paraId="2643A3F6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567" w:type="dxa"/>
            <w:vAlign w:val="center"/>
          </w:tcPr>
          <w:p w14:paraId="0BF5E8AA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567" w:type="dxa"/>
          </w:tcPr>
          <w:p w14:paraId="1536E4E2" w14:textId="0A7D2419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567" w:type="dxa"/>
          </w:tcPr>
          <w:p w14:paraId="5232BB6B" w14:textId="7DDE99B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565" w:type="dxa"/>
          </w:tcPr>
          <w:p w14:paraId="2DF484F0" w14:textId="22D24E4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577" w:type="dxa"/>
          </w:tcPr>
          <w:p w14:paraId="7B63E3B8" w14:textId="7910B986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703" w:type="dxa"/>
          </w:tcPr>
          <w:p w14:paraId="460A2A91" w14:textId="11AA467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567" w:type="dxa"/>
          </w:tcPr>
          <w:p w14:paraId="0EA64FCE" w14:textId="4C5CFAC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695" w:type="dxa"/>
            <w:vAlign w:val="center"/>
          </w:tcPr>
          <w:p w14:paraId="73EB827E" w14:textId="77075FB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559" w:type="dxa"/>
            <w:vAlign w:val="center"/>
          </w:tcPr>
          <w:p w14:paraId="2CFA1994" w14:textId="70EF89C7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412" w:type="dxa"/>
            <w:vAlign w:val="center"/>
          </w:tcPr>
          <w:p w14:paraId="11B41BB5" w14:textId="30858E3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</w:tr>
      <w:tr w:rsidR="004C7A5D" w:rsidRPr="00515B17" w14:paraId="6DAB219F" w14:textId="77777777" w:rsidTr="003C267F">
        <w:trPr>
          <w:trHeight w:val="19"/>
        </w:trPr>
        <w:tc>
          <w:tcPr>
            <w:tcW w:w="15309" w:type="dxa"/>
            <w:gridSpan w:val="19"/>
          </w:tcPr>
          <w:p w14:paraId="053EAFD3" w14:textId="575DB8F7" w:rsidR="004C7A5D" w:rsidRPr="00515B17" w:rsidRDefault="004C7A5D" w:rsidP="004C7A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Цель муниципальной программы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18"/>
                <w:szCs w:val="18"/>
                <w:lang w:eastAsia="en-US" w:bidi="ar-SA"/>
              </w:rPr>
              <w:t xml:space="preserve"> «Повышение комфортности городской среды на территории города Твери»</w:t>
            </w:r>
          </w:p>
        </w:tc>
      </w:tr>
      <w:tr w:rsidR="004106AE" w:rsidRPr="00515B17" w14:paraId="488F5491" w14:textId="77777777" w:rsidTr="003C267F">
        <w:trPr>
          <w:trHeight w:val="421"/>
        </w:trPr>
        <w:tc>
          <w:tcPr>
            <w:tcW w:w="279" w:type="dxa"/>
            <w:vAlign w:val="center"/>
          </w:tcPr>
          <w:p w14:paraId="5935C187" w14:textId="77777777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E4E401D" w14:textId="5B25F0DF" w:rsidR="004106AE" w:rsidRPr="00515B17" w:rsidRDefault="004106AE" w:rsidP="004106AE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  <w:tc>
          <w:tcPr>
            <w:tcW w:w="715" w:type="dxa"/>
            <w:vAlign w:val="center"/>
          </w:tcPr>
          <w:p w14:paraId="1AFEA434" w14:textId="7AE0EEE8" w:rsidR="004106AE" w:rsidRPr="00515B17" w:rsidRDefault="004106AE" w:rsidP="004106A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ФП в НП</w:t>
            </w:r>
          </w:p>
        </w:tc>
        <w:tc>
          <w:tcPr>
            <w:tcW w:w="852" w:type="dxa"/>
            <w:vAlign w:val="center"/>
          </w:tcPr>
          <w:p w14:paraId="35EE288C" w14:textId="3EDBD660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0C964B8B" w14:textId="28540682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vAlign w:val="center"/>
          </w:tcPr>
          <w:p w14:paraId="7CDCCE50" w14:textId="15A26D77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37,5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C375" w14:textId="5F3398C1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24A9" w14:textId="5978059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5A56" w14:textId="6C7B7E1E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6126" w14:textId="58A2464C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BCFB" w14:textId="646FC61F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9B6B" w14:textId="2F107E69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94CF" w14:textId="26CE523F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AAB6" w14:textId="5435F50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380D" w14:textId="35060BF3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9CAF" w14:textId="44052D2A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5BE04247" w14:textId="3BF99FEA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Тверской области от 01.09.2017 № 280-пп «Об утверждении региональной программы Тверской области «Формирование современной городской среды» на 2018 - 2030 годы»;</w:t>
            </w:r>
          </w:p>
          <w:p w14:paraId="54EF2287" w14:textId="77777777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</w:p>
          <w:p w14:paraId="5013D6A0" w14:textId="77777777" w:rsid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  <w:p w14:paraId="4542A25B" w14:textId="3615309A" w:rsidR="003C267F" w:rsidRPr="00515B17" w:rsidRDefault="003C267F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57A49708" w14:textId="0126230C" w:rsidR="004106AE" w:rsidRPr="00835FB5" w:rsidRDefault="004106AE" w:rsidP="00410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дорожного хозяйства, благоустройства и транспорта администрации города </w:t>
            </w: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Твери;</w:t>
            </w:r>
          </w:p>
          <w:p w14:paraId="3102168B" w14:textId="61548360" w:rsidR="004106AE" w:rsidRPr="00835FB5" w:rsidRDefault="004106AE" w:rsidP="00410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 управления имуществом и земельными ресурсами администрации города Твери;</w:t>
            </w:r>
          </w:p>
          <w:p w14:paraId="285B55B3" w14:textId="3827A598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412" w:type="dxa"/>
            <w:vAlign w:val="center"/>
          </w:tcPr>
          <w:p w14:paraId="068F038B" w14:textId="77777777" w:rsid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color w:val="020C22"/>
                <w:sz w:val="18"/>
                <w:szCs w:val="18"/>
                <w:shd w:val="clear" w:color="auto" w:fill="FEFEFE"/>
              </w:rPr>
            </w:pPr>
          </w:p>
          <w:p w14:paraId="0AD9179C" w14:textId="0169FF80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52F3894B" w14:textId="4B9FA928" w:rsidR="004106AE" w:rsidRPr="003C267F" w:rsidRDefault="004106AE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а) улучшение качества среды для жизни в опорных населенных пунктах на 30 процентов к 2030 год</w:t>
            </w:r>
            <w:r w:rsidR="003C267F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у и на 60 процентов к 2036 году</w:t>
            </w:r>
          </w:p>
        </w:tc>
      </w:tr>
      <w:tr w:rsidR="004106AE" w:rsidRPr="00515B17" w14:paraId="612B6783" w14:textId="77777777" w:rsidTr="003C267F">
        <w:trPr>
          <w:trHeight w:val="19"/>
        </w:trPr>
        <w:tc>
          <w:tcPr>
            <w:tcW w:w="279" w:type="dxa"/>
            <w:vAlign w:val="center"/>
          </w:tcPr>
          <w:p w14:paraId="2C9389E0" w14:textId="77777777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285" w:type="dxa"/>
            <w:vAlign w:val="center"/>
          </w:tcPr>
          <w:p w14:paraId="37C82857" w14:textId="77777777" w:rsidR="004106AE" w:rsidRPr="00515B17" w:rsidRDefault="004106AE" w:rsidP="004106A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Показатель 2 </w:t>
            </w:r>
          </w:p>
          <w:p w14:paraId="331D293F" w14:textId="14C05E56" w:rsidR="004106AE" w:rsidRPr="00515B17" w:rsidRDefault="004106AE" w:rsidP="004106A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715" w:type="dxa"/>
            <w:vAlign w:val="center"/>
          </w:tcPr>
          <w:p w14:paraId="00C42BAF" w14:textId="2B37A36C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ГП</w:t>
            </w:r>
          </w:p>
        </w:tc>
        <w:tc>
          <w:tcPr>
            <w:tcW w:w="852" w:type="dxa"/>
            <w:vAlign w:val="center"/>
          </w:tcPr>
          <w:p w14:paraId="00CC8B3B" w14:textId="4D77D8C5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420601D2" w14:textId="09C3D9BB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9AC8" w14:textId="5F45CBA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D2CF" w14:textId="13A2C87F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1542" w14:textId="66F2692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5872" w14:textId="7CB90622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F497" w14:textId="612D480D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2343" w14:textId="213204C0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BC72" w14:textId="16ECEE0E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4C09" w14:textId="1A753A52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E152" w14:textId="1E4B2E36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B76B" w14:textId="45389FF7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594A" w14:textId="285D921C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3E6BAF24" w14:textId="323DFE27" w:rsidR="004106AE" w:rsidRPr="00515B17" w:rsidRDefault="004106AE" w:rsidP="004106A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515B1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Постановление Правительства Тверской области от 26.01.2024         № 21-пп «О государственной программе Тверской области «Управление общественными финансами и совершенствование региональной налоговой политики»;</w:t>
            </w:r>
          </w:p>
          <w:p w14:paraId="1BE411EC" w14:textId="653EB95E" w:rsidR="004106AE" w:rsidRPr="00515B17" w:rsidRDefault="004106AE" w:rsidP="004106AE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Постановление Правительства Тверской области от 07.05.2024 № 203-пп</w:t>
            </w:r>
          </w:p>
          <w:p w14:paraId="17904255" w14:textId="048E9847" w:rsidR="004106AE" w:rsidRPr="00515B17" w:rsidRDefault="004106AE" w:rsidP="004106AE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«О государственной программе Тверской области "Жилищно-коммунальное хозяйство и энергетика Тверской области»;</w:t>
            </w:r>
          </w:p>
          <w:p w14:paraId="65D4483C" w14:textId="77777777" w:rsidR="004106AE" w:rsidRPr="00515B17" w:rsidRDefault="004106AE" w:rsidP="004106A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</w:p>
          <w:p w14:paraId="6876486B" w14:textId="0E5BA562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</w:tc>
        <w:tc>
          <w:tcPr>
            <w:tcW w:w="1559" w:type="dxa"/>
            <w:vAlign w:val="center"/>
          </w:tcPr>
          <w:p w14:paraId="1CC5173A" w14:textId="3076FEE8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Администрации район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ов</w:t>
            </w: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в городе Твери</w:t>
            </w:r>
          </w:p>
        </w:tc>
        <w:tc>
          <w:tcPr>
            <w:tcW w:w="1412" w:type="dxa"/>
            <w:vAlign w:val="center"/>
          </w:tcPr>
          <w:p w14:paraId="7AA5C0EF" w14:textId="328A9066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43E781BE" w14:textId="1485F2CA" w:rsidR="004106AE" w:rsidRPr="0048124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 xml:space="preserve">а) улучшение качества среды для жизни в опорных населенных пунктах на 30 процентов к 2030 году и на 60 процентов </w:t>
            </w:r>
            <w:r w:rsidR="003C267F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 2036 году</w:t>
            </w:r>
          </w:p>
          <w:p w14:paraId="5018C431" w14:textId="7DD88FE3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1FF64C0E" w14:textId="77777777" w:rsidR="00013703" w:rsidRDefault="00013703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04459A18" w:rsidR="003F40F0" w:rsidRPr="00515B17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  <w:sz w:val="24"/>
        </w:rPr>
        <w:t>3</w:t>
      </w:r>
      <w:r w:rsidR="00055FB2" w:rsidRPr="00515B17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515B17">
        <w:rPr>
          <w:rFonts w:ascii="Times New Roman" w:hAnsi="Times New Roman" w:cs="Times New Roman"/>
          <w:sz w:val="24"/>
        </w:rPr>
        <w:t>муниципальной</w:t>
      </w:r>
      <w:r w:rsidR="00055FB2" w:rsidRPr="00515B17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515B17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4999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9"/>
        <w:gridCol w:w="7301"/>
        <w:gridCol w:w="3965"/>
        <w:gridCol w:w="3304"/>
      </w:tblGrid>
      <w:tr w:rsidR="00EF40F0" w:rsidRPr="00515B17" w14:paraId="0BD0023F" w14:textId="77777777" w:rsidTr="008E2CA3">
        <w:trPr>
          <w:trHeight w:val="20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3ED1A70F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C73FB98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Задачи структурного элемента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FDB364D" w:rsidR="00EF40F0" w:rsidRPr="00515B17" w:rsidRDefault="00EF40F0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5B691962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</w:t>
            </w:r>
          </w:p>
        </w:tc>
      </w:tr>
      <w:tr w:rsidR="00EF40F0" w:rsidRPr="003C267F" w14:paraId="12A31FCD" w14:textId="77777777" w:rsidTr="008E2CA3">
        <w:trPr>
          <w:trHeight w:val="20"/>
          <w:tblHeader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3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4</w:t>
            </w:r>
          </w:p>
        </w:tc>
      </w:tr>
      <w:tr w:rsidR="008E2CA3" w:rsidRPr="00515B17" w14:paraId="3F90890E" w14:textId="77777777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B26C1" w14:textId="4D5B8847" w:rsidR="008E2CA3" w:rsidRPr="00515B17" w:rsidRDefault="007257AD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9419" w14:textId="7AC82C96" w:rsidR="008E2CA3" w:rsidRPr="00515B17" w:rsidRDefault="008E2CA3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E2CA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="007257AD" w:rsidRPr="007257A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8E2CA3" w:rsidRPr="00515B17" w14:paraId="2E914653" w14:textId="77777777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27FAF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92E9E" w14:textId="75CB4E4C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341E5FA1" w14:textId="58F001CC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83A0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8E2CA3" w:rsidRPr="00515B17" w14:paraId="721C4D17" w14:textId="77777777" w:rsidTr="00827B8E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915C0" w14:textId="2C0B567C" w:rsidR="008E2CA3" w:rsidRPr="00515B17" w:rsidRDefault="008E2CA3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4423D" w14:textId="70CDC682" w:rsidR="008E2CA3" w:rsidRPr="00515B17" w:rsidRDefault="004106AE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1 «Благоустройство общественных территорий города Твери»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DEFAE" w14:textId="77777777" w:rsidR="008E2CA3" w:rsidRPr="00515B17" w:rsidRDefault="008E2CA3" w:rsidP="00827B8E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механизмов развития комфортной городской среды.</w:t>
            </w:r>
          </w:p>
          <w:p w14:paraId="29B0D807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5B04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«Доля площади благоустроенных общественных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от общей площади общественных территорий»</w:t>
            </w:r>
          </w:p>
        </w:tc>
      </w:tr>
      <w:tr w:rsidR="0049506B" w:rsidRPr="00515B17" w14:paraId="28369626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A58EE" w14:textId="26D6BA8D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2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4ED1" w14:textId="5EC156F8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  <w:r w:rsidRPr="0001370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«Создание условий для обустройства мест массового отдыха населения (городских па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рков) на территории города Твери»</w:t>
            </w:r>
          </w:p>
        </w:tc>
      </w:tr>
      <w:tr w:rsidR="0049506B" w:rsidRPr="00515B17" w14:paraId="09A0D541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AEAC6" w14:textId="77777777" w:rsidR="0049506B" w:rsidRPr="00515B17" w:rsidRDefault="0049506B" w:rsidP="0051173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D85E4" w14:textId="77777777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8868579" w14:textId="77777777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</w:t>
            </w:r>
            <w:r w:rsidRPr="0048124E">
              <w:rPr>
                <w:rFonts w:ascii="Times New Roman" w:hAnsi="Times New Roman" w:cs="Times New Roman"/>
                <w:sz w:val="20"/>
                <w:szCs w:val="22"/>
              </w:rPr>
              <w:t>епартамент управления имуществом и земельными ресурсами администрации города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405B" w14:textId="7C874671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Срок 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реализации </w:t>
            </w:r>
            <w:r w:rsidR="003C267F"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</w:t>
            </w:r>
            <w:r w:rsidRPr="003C267F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49506B" w:rsidRPr="00515B17" w14:paraId="57B55733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1CB31" w14:textId="4EAF6B2D" w:rsidR="0049506B" w:rsidRPr="00515B17" w:rsidRDefault="0049506B" w:rsidP="00495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D19EC" w14:textId="5B2CC61A" w:rsidR="0049506B" w:rsidRPr="00515B17" w:rsidRDefault="0049506B" w:rsidP="0049506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1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«Обустройство мест массового отдыха населения (городских парков) на территории города Твери»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1F721" w14:textId="77777777" w:rsidR="0049506B" w:rsidRPr="00A3480C" w:rsidRDefault="0049506B" w:rsidP="0049506B">
            <w:pPr>
              <w:pStyle w:val="af7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A3480C">
              <w:rPr>
                <w:strike/>
                <w:sz w:val="20"/>
                <w:szCs w:val="20"/>
              </w:rPr>
              <w:t>Создание механизмов развития комфортной городской среды.</w:t>
            </w:r>
          </w:p>
          <w:p w14:paraId="32863B36" w14:textId="14C2A9E6" w:rsidR="0049506B" w:rsidRPr="00515B17" w:rsidRDefault="0049506B" w:rsidP="0049506B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22E" w14:textId="77777777" w:rsidR="0049506B" w:rsidRPr="00515B17" w:rsidRDefault="0049506B" w:rsidP="0051173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</w:tr>
      <w:tr w:rsidR="008E2CA3" w:rsidRPr="00515B17" w14:paraId="19AFF3A4" w14:textId="77777777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6AF3C" w14:textId="21D890AF" w:rsidR="008E2CA3" w:rsidRPr="00515B17" w:rsidRDefault="0049506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5FC5" w14:textId="70FAEC21" w:rsidR="008E2CA3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 Муниципальный проект «Создание условий для развития инициативного бюджетирования на территории города Твери</w:t>
            </w:r>
            <w:r w:rsidRPr="009B0A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8E2CA3" w:rsidRPr="00515B17" w14:paraId="77078020" w14:textId="77777777" w:rsidTr="00827B8E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4CBC1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99F8E" w14:textId="57AE40CB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E0AC88D" w14:textId="36D3A379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Администрации районов в городе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AB62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13703" w:rsidRPr="00515B17" w14:paraId="473BD05B" w14:textId="77777777" w:rsidTr="00827B8E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3C75" w14:textId="05FF4A3C" w:rsidR="00013703" w:rsidRPr="00515B17" w:rsidRDefault="0049506B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1624" w14:textId="19595164" w:rsidR="00013703" w:rsidRPr="0049506B" w:rsidRDefault="0049506B" w:rsidP="0049506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1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416A" w14:textId="77777777" w:rsidR="00013703" w:rsidRPr="00515B17" w:rsidRDefault="0001370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4D49" w14:textId="77777777" w:rsidR="00013703" w:rsidRPr="00515B17" w:rsidRDefault="00013703" w:rsidP="00827B8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2 </w:t>
            </w:r>
          </w:p>
          <w:p w14:paraId="0D1DB1D4" w14:textId="77777777" w:rsidR="00013703" w:rsidRPr="00515B17" w:rsidRDefault="0001370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«Доля благоустроенных дворовых территорий от общего количества дворовых территорий»</w:t>
            </w:r>
          </w:p>
        </w:tc>
      </w:tr>
      <w:tr w:rsidR="0049506B" w:rsidRPr="00515B17" w14:paraId="576DD21C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F897" w14:textId="392FC64F" w:rsidR="0049506B" w:rsidRDefault="00006586" w:rsidP="0001370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1B94" w14:textId="14F44F8C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06B">
              <w:rPr>
                <w:rFonts w:ascii="Times New Roman" w:hAnsi="Times New Roman" w:cs="Times New Roman"/>
                <w:bCs/>
                <w:sz w:val="20"/>
                <w:szCs w:val="20"/>
              </w:rPr>
              <w:t>4. Муниципальный проект «Инициативное бюджетирование на благоустройство дворовых территорий в городе Твери»</w:t>
            </w:r>
          </w:p>
        </w:tc>
      </w:tr>
      <w:tr w:rsidR="00783088" w:rsidRPr="00515B17" w14:paraId="615B8B44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095BD" w14:textId="77777777" w:rsidR="00783088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ED344" w14:textId="77777777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507D3A51" w14:textId="12AB94FF" w:rsidR="00783088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Администрации районов в городе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025E" w14:textId="5B7FC471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48D915C9" w14:textId="77777777" w:rsidTr="00827B8E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2343D" w14:textId="2DCF9718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AF268" w14:textId="4739EE10" w:rsidR="00006586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1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26F80" w14:textId="354D1F38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благоустроенных дворовых территорий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71AC" w14:textId="7777777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2 </w:t>
            </w:r>
          </w:p>
          <w:p w14:paraId="5BCC54AB" w14:textId="011CB485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«Доля благоустроенных дворовых территорий от общего количества дворовых территорий»</w:t>
            </w:r>
          </w:p>
        </w:tc>
      </w:tr>
      <w:tr w:rsidR="00006586" w:rsidRPr="00515B17" w14:paraId="4CD4E0DE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E2651" w14:textId="0FE44F82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778B" w14:textId="3FDF81E7" w:rsidR="00006586" w:rsidRPr="00515B17" w:rsidRDefault="00006586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bCs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bCs/>
                <w:sz w:val="20"/>
                <w:szCs w:val="20"/>
              </w:rPr>
              <w:t>ъектов похоронного назначения»</w:t>
            </w:r>
          </w:p>
        </w:tc>
      </w:tr>
      <w:tr w:rsidR="00006586" w:rsidRPr="00515B17" w14:paraId="265DA0CF" w14:textId="77777777" w:rsidTr="0051173A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C8C70" w14:textId="77777777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52A4A" w14:textId="77777777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656462A7" w14:textId="48105215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B08A" w14:textId="4A40423C" w:rsidR="00006586" w:rsidRPr="00515B17" w:rsidRDefault="00006586" w:rsidP="00E15E7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</w:t>
            </w:r>
            <w:r w:rsidR="00E15E7A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27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2DACC37A" w14:textId="77777777" w:rsidTr="00827B8E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9BF22" w14:textId="3E19074D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5.1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66333" w14:textId="3AF0AC91" w:rsidR="00006586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1 </w:t>
            </w:r>
            <w:r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«Бюджетные инвестиции в объекты капитального строительства муниципальной собственности»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8924A" w14:textId="34FDF634" w:rsidR="00006586" w:rsidRPr="00006586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color w:val="333333"/>
                <w:sz w:val="20"/>
                <w:szCs w:val="21"/>
                <w:shd w:val="clear" w:color="auto" w:fill="FFFFFF"/>
              </w:rPr>
              <w:t>Организация мест захоронений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F6E7" w14:textId="06E0F1BD" w:rsidR="00006586" w:rsidRPr="00515B17" w:rsidRDefault="00E15E7A" w:rsidP="0000658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</w:tr>
      <w:tr w:rsidR="00006586" w:rsidRPr="00515B17" w14:paraId="29E7C190" w14:textId="77777777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2AB65131" w:rsidR="00006586" w:rsidRPr="00515B17" w:rsidRDefault="00E15E7A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1E1446AA" w:rsidR="00006586" w:rsidRPr="00515B17" w:rsidRDefault="00006586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1370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Комплекс процессных ме</w:t>
            </w:r>
            <w:r w:rsidR="00864A5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роприятий</w:t>
            </w:r>
          </w:p>
        </w:tc>
      </w:tr>
      <w:tr w:rsidR="00006586" w:rsidRPr="00515B17" w14:paraId="625898E2" w14:textId="77777777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1387B16C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7D4B2FB6" w14:textId="0DD48160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дорожного хозяйства, благоустройства и транспорта администрации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Твери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006586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Твери, </w:t>
            </w:r>
            <w:r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администрации районов в городе Твери</w:t>
            </w:r>
          </w:p>
        </w:tc>
        <w:tc>
          <w:tcPr>
            <w:tcW w:w="7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27EA796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55605D4C" w14:textId="7DFCCA4F" w:rsidTr="008E2CA3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6E895F" w14:textId="5F08226B" w:rsidR="00006586" w:rsidRPr="00515B17" w:rsidRDefault="006E6F55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3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6A6CEBF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6E6F55"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Содержание и благоустройство территории города Твери»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D17FEAD" w14:textId="7B920F7C" w:rsidR="006E6F55" w:rsidRDefault="00006586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 xml:space="preserve">Повышение уровня благоустройства территорий общего пользования </w:t>
            </w:r>
            <w:r w:rsidR="006E6F55">
              <w:rPr>
                <w:sz w:val="20"/>
                <w:szCs w:val="20"/>
              </w:rPr>
              <w:t>и дворовых территорий</w:t>
            </w:r>
          </w:p>
          <w:p w14:paraId="3C856D76" w14:textId="4C9234D9" w:rsidR="00006586" w:rsidRPr="00515B17" w:rsidRDefault="006E6F55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У</w:t>
            </w:r>
            <w:r w:rsidRPr="009C69F4">
              <w:rPr>
                <w:sz w:val="20"/>
                <w:szCs w:val="28"/>
              </w:rPr>
              <w:t>лучшени</w:t>
            </w:r>
            <w:r>
              <w:rPr>
                <w:sz w:val="20"/>
                <w:szCs w:val="28"/>
              </w:rPr>
              <w:t>е</w:t>
            </w:r>
            <w:r w:rsidRPr="009C69F4">
              <w:rPr>
                <w:sz w:val="20"/>
                <w:szCs w:val="28"/>
              </w:rPr>
              <w:t xml:space="preserve"> экологического состояния территории города и поддержани</w:t>
            </w:r>
            <w:r>
              <w:rPr>
                <w:sz w:val="20"/>
                <w:szCs w:val="28"/>
              </w:rPr>
              <w:t>е</w:t>
            </w:r>
            <w:r w:rsidRPr="009C69F4">
              <w:rPr>
                <w:sz w:val="20"/>
                <w:szCs w:val="28"/>
              </w:rPr>
              <w:t xml:space="preserve"> надлежащего уровня санитарного состояния территории города</w:t>
            </w: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90081" w14:textId="4F794D29" w:rsidR="006E6F55" w:rsidRPr="00515B17" w:rsidRDefault="00006586" w:rsidP="006E6F55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«Доля площади благоустроенных общественных территорий от общей площади общественных территорий»</w:t>
            </w:r>
            <w:r w:rsidR="006E6F55"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Показатель 2 </w:t>
            </w:r>
          </w:p>
          <w:p w14:paraId="65C51916" w14:textId="40351527" w:rsidR="00006586" w:rsidRPr="00515B17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«Доля благоустроенных дворовых территорий от общего количества дворовых территорий»</w:t>
            </w:r>
          </w:p>
        </w:tc>
      </w:tr>
      <w:tr w:rsidR="00E15E7A" w:rsidRPr="00515B17" w14:paraId="07C62279" w14:textId="77777777" w:rsidTr="0051173A">
        <w:trPr>
          <w:trHeight w:val="2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587" w14:textId="4A5BC1F0" w:rsidR="00E15E7A" w:rsidRPr="00515B17" w:rsidRDefault="006E6F55" w:rsidP="00E15E7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6.2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1BA" w14:textId="4A7C851A" w:rsidR="00E15E7A" w:rsidRPr="00515B17" w:rsidRDefault="006E6F55" w:rsidP="00557B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«Содержание и благоустройство мест захоронений»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390" w14:textId="58B67ECF" w:rsidR="00E15E7A" w:rsidRPr="00515B17" w:rsidRDefault="00E15E7A" w:rsidP="00E15E7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лучшение санитарно-эпидемиологического состояния территорий кладбищ, повышение комфортности посетителей мест погребений, в том числе в дни массового посещения.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0BA" w14:textId="22CBAC45" w:rsidR="00E15E7A" w:rsidRPr="00515B17" w:rsidRDefault="00E15E7A" w:rsidP="00E15E7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320A2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  <w:r w:rsidRPr="00E3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320A2">
              <w:rPr>
                <w:rFonts w:ascii="Times New Roman" w:hAnsi="Times New Roman" w:cs="Times New Roman"/>
                <w:sz w:val="20"/>
                <w:szCs w:val="20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</w:tr>
    </w:tbl>
    <w:p w14:paraId="3D2BE75C" w14:textId="77777777" w:rsidR="006E6F55" w:rsidRDefault="006E6F5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B2803B8" w:rsidR="003F40F0" w:rsidRPr="00515B17" w:rsidRDefault="005043F8" w:rsidP="00A82C5C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>4</w:t>
      </w:r>
      <w:r w:rsidR="00055FB2" w:rsidRPr="00515B17">
        <w:rPr>
          <w:rFonts w:ascii="Times New Roman" w:hAnsi="Times New Roman" w:cs="Times New Roman"/>
        </w:rPr>
        <w:t xml:space="preserve">. Финансовое обеспечение </w:t>
      </w:r>
      <w:r w:rsidR="001C1967" w:rsidRPr="00515B17">
        <w:rPr>
          <w:rFonts w:ascii="Times New Roman" w:hAnsi="Times New Roman" w:cs="Times New Roman"/>
        </w:rPr>
        <w:t>муниципальной</w:t>
      </w:r>
      <w:r w:rsidR="00055FB2" w:rsidRPr="00515B17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C267F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</w:p>
    <w:p w14:paraId="2B446E4D" w14:textId="77777777" w:rsidR="003F40F0" w:rsidRPr="00515B17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07" w:type="pct"/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27"/>
        <w:gridCol w:w="4540"/>
        <w:gridCol w:w="992"/>
        <w:gridCol w:w="851"/>
        <w:gridCol w:w="998"/>
        <w:gridCol w:w="979"/>
        <w:gridCol w:w="852"/>
        <w:gridCol w:w="983"/>
        <w:gridCol w:w="870"/>
        <w:gridCol w:w="994"/>
        <w:gridCol w:w="852"/>
        <w:gridCol w:w="851"/>
        <w:gridCol w:w="990"/>
      </w:tblGrid>
      <w:tr w:rsidR="00231EF7" w:rsidRPr="009C69F4" w14:paraId="6264FDB5" w14:textId="742B041E" w:rsidTr="003C267F">
        <w:trPr>
          <w:trHeight w:val="393"/>
          <w:tblHeader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0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155F7EB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Объем финансового обеспечения </w:t>
            </w:r>
            <w:r w:rsidR="00E95CB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 годам реализации, тыс. руб.</w:t>
            </w:r>
            <w:bookmarkStart w:id="3" w:name="_GoBack"/>
            <w:bookmarkEnd w:id="3"/>
          </w:p>
        </w:tc>
      </w:tr>
      <w:tr w:rsidR="00231EF7" w:rsidRPr="009C69F4" w14:paraId="3EA62E55" w14:textId="7D5BFA0D" w:rsidTr="00D10E85">
        <w:trPr>
          <w:trHeight w:val="20"/>
          <w:tblHeader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231EF7" w:rsidRPr="009C69F4" w:rsidRDefault="00231EF7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52BE" w14:textId="4B7B4F6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8B8C" w14:textId="6B12A765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3AF" w14:textId="105E07A3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20C5" w14:textId="1A4D2385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43E2" w14:textId="1C585BC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BAA9" w14:textId="2BD9484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231EF7" w:rsidRPr="009C69F4" w14:paraId="37C86B2B" w14:textId="00C9BBA4" w:rsidTr="00D10E85">
        <w:trPr>
          <w:trHeight w:val="20"/>
          <w:tblHeader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603" w14:textId="5A9D547A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EAA" w14:textId="60BEB9A4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7EC3" w14:textId="0FE4A2F2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473" w14:textId="514BD3A3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3DCF311C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E6F55" w:rsidRPr="009C69F4" w14:paraId="20143A82" w14:textId="12FB243C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3A9A17FA" w:rsidR="006E6F55" w:rsidRPr="009C69F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6E6F55" w:rsidRPr="009C69F4" w:rsidRDefault="006E6F55" w:rsidP="006E6F5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ADD2" w14:textId="24303714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594 842,6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3C95" w14:textId="531A9D07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593 860,0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2487" w14:textId="01B9C430" w:rsidR="006E6F55" w:rsidRPr="00D10E85" w:rsidRDefault="00D10E85" w:rsidP="00D10E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0E85">
              <w:rPr>
                <w:rFonts w:ascii="Times New Roman" w:hAnsi="Times New Roman" w:cs="Times New Roman"/>
                <w:bCs/>
                <w:sz w:val="20"/>
                <w:szCs w:val="22"/>
              </w:rPr>
              <w:t>652 840,2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2762" w14:textId="05217AEF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BA5D" w14:textId="726C07FF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AD07" w14:textId="6749AC8A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7F05" w14:textId="46659DC5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E890" w14:textId="2F77A489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8127" w14:textId="5CCB7494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323 004,0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AF87" w14:textId="49B66389" w:rsidR="006E6F55" w:rsidRPr="000E6374" w:rsidRDefault="006E6F5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sz w:val="20"/>
                <w:szCs w:val="20"/>
              </w:rPr>
              <w:t>318 004,0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4B3BA4FB" w:rsidR="006E6F55" w:rsidRPr="000E6374" w:rsidRDefault="00D10E85" w:rsidP="006E6F5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4 097 570,8</w:t>
            </w:r>
          </w:p>
        </w:tc>
      </w:tr>
      <w:tr w:rsidR="000E6374" w:rsidRPr="009C69F4" w14:paraId="7262A18E" w14:textId="5A09FD2F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0E6374" w:rsidRPr="009C69F4" w:rsidRDefault="000E6374" w:rsidP="000E6374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0E6374" w:rsidRPr="009C69F4" w:rsidRDefault="000E6374" w:rsidP="000E6374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8C1B" w14:textId="3C13E7CA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594 842,6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CA33A" w14:textId="145A3757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593 860,0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EC37B" w14:textId="680C7F94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634 431,1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3699" w14:textId="587CD6D4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8186" w14:textId="6C373CEC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7BBC" w14:textId="27A302E8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8E12" w14:textId="7E2F3E22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B53A0" w14:textId="5744D232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7104F" w14:textId="7962C8B8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323 004,0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578F" w14:textId="744ABC4A" w:rsidR="000E6374" w:rsidRPr="000E6374" w:rsidRDefault="000E6374" w:rsidP="000E637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0E63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318 004,0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068D4E06" w:rsidR="000E6374" w:rsidRPr="000E6374" w:rsidRDefault="00D10E85" w:rsidP="009A0AB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4 0</w:t>
            </w:r>
            <w:r w:rsidR="009A0AB0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97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 570,8</w:t>
            </w:r>
          </w:p>
        </w:tc>
      </w:tr>
      <w:tr w:rsidR="006E6F55" w:rsidRPr="009C69F4" w14:paraId="75496F83" w14:textId="39CB5CB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" w:type="dxa"/>
              <w:right w:w="17" w:type="dxa"/>
            </w:tcMar>
            <w:vAlign w:val="center"/>
          </w:tcPr>
          <w:p w14:paraId="02D732AB" w14:textId="009E648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376D3E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E350FB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24A7F3BC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A3E457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21FCD695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059B" w14:textId="7BC0C38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B8B" w14:textId="2D19209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62D" w14:textId="38048DC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D3B7" w14:textId="21C029B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271191E7" w:rsidR="006E6F55" w:rsidRPr="009C69F4" w:rsidRDefault="00D10E8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</w:tr>
      <w:tr w:rsidR="006E6F55" w:rsidRPr="009C69F4" w14:paraId="46E9D39C" w14:textId="22465763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61307BFD" w:rsidR="006E6F55" w:rsidRPr="009C69F4" w:rsidRDefault="0093261F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17112DDF" w:rsidR="006E6F55" w:rsidRPr="009C69F4" w:rsidRDefault="0093261F" w:rsidP="003C267F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="000E6374" w:rsidRPr="000E637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 w:rsidR="003C267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0B2FF0A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492EFD7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2ABDD7A8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5007085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38D705C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2C05BB40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310B" w14:textId="72ED47C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13EF" w14:textId="13E8CDE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5B37" w14:textId="6530F58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335" w14:textId="2247521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2DC" w14:textId="3BC47F1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100 000,0</w:t>
            </w:r>
          </w:p>
        </w:tc>
      </w:tr>
      <w:tr w:rsidR="006E6F55" w:rsidRPr="009C69F4" w14:paraId="1F858B6D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7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17EF" w14:textId="256CFE33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EBBE" w14:textId="424177B8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892C" w14:textId="649AAEE0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632F" w14:textId="1D33A9D5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C1D7" w14:textId="62071D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1EAF" w14:textId="460E4D7C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07A5" w14:textId="2DBF60F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50AE" w14:textId="21F8CD0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A45" w14:textId="60DEA72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BB08" w14:textId="58BFC86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0650" w14:textId="50770E1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10 000,0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EDD4" w14:textId="6A7E164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100 000,0</w:t>
            </w:r>
          </w:p>
        </w:tc>
      </w:tr>
      <w:tr w:rsidR="006E6F55" w:rsidRPr="009C69F4" w14:paraId="1AE7CECC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AEB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4DA9" w14:textId="6160C244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22A4" w14:textId="582F83C5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A3AD" w14:textId="23397B7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033C" w14:textId="6F42AE7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10A" w14:textId="6C2BFF7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47F8" w14:textId="6EF387C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DF0C" w14:textId="0FAC2B78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7CB0" w14:textId="5B0C562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6805" w14:textId="03524C3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9DE" w14:textId="0743CF3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4927" w14:textId="4F70A7D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3D26" w14:textId="2FE43C3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0B6C915F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3D3" w14:textId="106D0A0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8D4B" w14:textId="4F9A1214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обустройства мест массового отдыха населения (городских парко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в) на территории города Твери»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D1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CA0F" w14:textId="63878C29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35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AD5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95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341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324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162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7EAE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7D6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A7FD" w14:textId="6D1E005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0A53A8F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1B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AFB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8CE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15 044,1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F620" w14:textId="540C888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130D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A30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299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F1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009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EAB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2EFF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F4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F015" w14:textId="5CC9BAB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7D89911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D1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A1E8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70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A3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FF0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FBE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A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D36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BB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60D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4DC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9DF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E77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</w:tr>
      <w:tr w:rsidR="0093261F" w:rsidRPr="009C69F4" w14:paraId="42565394" w14:textId="4F78E03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4D11EB2D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6760E5A" w:rsidR="0093261F" w:rsidRPr="009C69F4" w:rsidRDefault="0093261F" w:rsidP="003C267F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развития инициативного бюджетирован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ия на территории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4BA4" w14:textId="3CA89C36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18 120,0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BB1A" w14:textId="0EC62F6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BD45" w14:textId="0EAFA5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DE54" w14:textId="5FECA3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0354" w14:textId="02B38C3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A05" w14:textId="5715E38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915" w14:textId="5EB3461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52AB" w14:textId="5973382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61A" w14:textId="56DCF8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3715" w14:textId="31DBF28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68EEC8CB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108 120,0</w:t>
            </w:r>
          </w:p>
        </w:tc>
      </w:tr>
      <w:tr w:rsidR="0093261F" w:rsidRPr="0093261F" w14:paraId="0259F6B5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2363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6741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DBC" w14:textId="402C2B1A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18 120,0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5F7" w14:textId="009D809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0ED8" w14:textId="541276D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2B17" w14:textId="77CBD27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B28" w14:textId="2C4ED9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A5E" w14:textId="775077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403" w14:textId="3F9900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0517" w14:textId="766ECB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092" w14:textId="7185107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3305" w14:textId="71539850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0036" w14:textId="3E29965A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108 120,0</w:t>
            </w:r>
          </w:p>
        </w:tc>
      </w:tr>
      <w:tr w:rsidR="006E6F55" w:rsidRPr="009C69F4" w14:paraId="5D0BA093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E1F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7716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6016" w14:textId="61E7C9D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DE57" w14:textId="4CE582C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B234" w14:textId="1BD80B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65CF" w14:textId="4A489D3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85D9" w14:textId="5EC3611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2E4" w14:textId="087014E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C599" w14:textId="4EDEDD8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4037" w14:textId="56E638D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82AE" w14:textId="591EBEE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B10" w14:textId="0B8DC1D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0417" w14:textId="5852117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17A9A229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FE6" w14:textId="0E27A881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CB7" w14:textId="03B913A2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4. Муниципальный проект «Инициативное бюджетирование на благоустройство дворо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вых территорий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9A03" w14:textId="2606AADD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20 869,0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1B0B" w14:textId="68D5957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2015" w14:textId="64D35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8A1E" w14:textId="1AE8034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51F" w14:textId="51D1FA0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7740" w14:textId="7F72C7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CF27" w14:textId="715585A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0394" w14:textId="78F460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1AB6" w14:textId="522B028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78B4" w14:textId="570D0EB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5 000,0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8142" w14:textId="6592E997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105 869,0</w:t>
            </w:r>
          </w:p>
        </w:tc>
      </w:tr>
      <w:tr w:rsidR="0093261F" w:rsidRPr="009C69F4" w14:paraId="1FD30B2B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0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A0A0" w14:textId="5DAABC58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3C9" w14:textId="2FD72F7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20 869,0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F8F" w14:textId="6D43C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7D1D" w14:textId="5C60ADA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50D" w14:textId="03F253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EA15" w14:textId="0289B145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27D6" w14:textId="77624A3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821" w14:textId="10C5983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3FD" w14:textId="076C5E8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D4A6" w14:textId="63741D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6CC" w14:textId="78985AD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407" w14:textId="07E10DC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105 869,0</w:t>
            </w:r>
          </w:p>
        </w:tc>
      </w:tr>
      <w:tr w:rsidR="0093261F" w:rsidRPr="009C69F4" w14:paraId="5FB3D2E1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3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1D9D" w14:textId="7A085CC6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FFF1" w14:textId="23457779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1EC" w14:textId="3B052D2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EE9C" w14:textId="50A13277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DBD3" w14:textId="5319D326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D897" w14:textId="20C6436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CF68" w14:textId="711598A4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853F" w14:textId="648DC8E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221" w14:textId="2E624E5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7992" w14:textId="0C635CEF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D139" w14:textId="5AF0F8B1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42DB" w14:textId="69817D28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6B669899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249" w14:textId="429BFDD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ABCF" w14:textId="7214ED2F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ъектов похоронного назначения»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69E" w14:textId="49593325" w:rsidR="0093261F" w:rsidRPr="00864A5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5F">
              <w:rPr>
                <w:rFonts w:ascii="Times New Roman" w:hAnsi="Times New Roman" w:cs="Times New Roman"/>
                <w:bCs/>
                <w:sz w:val="20"/>
                <w:szCs w:val="20"/>
              </w:rPr>
              <w:t>52 336,0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CE2" w14:textId="7E0BF485" w:rsidR="0093261F" w:rsidRPr="00864A5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5F">
              <w:rPr>
                <w:rFonts w:ascii="Times New Roman" w:hAnsi="Times New Roman" w:cs="Times New Roman"/>
                <w:bCs/>
                <w:sz w:val="20"/>
                <w:szCs w:val="20"/>
              </w:rPr>
              <w:t>19 428,9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10DE" w14:textId="65B4F8C5" w:rsidR="0093261F" w:rsidRPr="00D10E85" w:rsidRDefault="00D10E85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44E" w14:textId="21494C17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ABE4" w14:textId="13F8D8D6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3593" w14:textId="4CA35259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29E2" w14:textId="309AFA8C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A902" w14:textId="448A9B02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6666" w14:textId="146986E1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4B7E" w14:textId="2F680F7A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051B" w14:textId="1665C2A4" w:rsidR="0093261F" w:rsidRPr="009C69F4" w:rsidRDefault="00D10E85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90 174,0</w:t>
            </w:r>
          </w:p>
        </w:tc>
      </w:tr>
      <w:tr w:rsidR="00864A5F" w:rsidRPr="009C69F4" w14:paraId="33925FE8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598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0BCD" w14:textId="4F7C23D4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189" w14:textId="156A54C6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52 336,0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8434" w14:textId="2B42EE5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19 428,9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718A" w14:textId="3D59F13E" w:rsidR="00864A5F" w:rsidRPr="00864A5F" w:rsidRDefault="00D10E85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33F" w14:textId="701F64D5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31E2" w14:textId="7F6C33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536" w14:textId="74F5BE4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49E3" w14:textId="1291F9B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3A36" w14:textId="0525E3C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CFF2" w14:textId="19A044A1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3A16" w14:textId="347587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44E8" w14:textId="27E1EBE7" w:rsidR="00864A5F" w:rsidRPr="00864A5F" w:rsidRDefault="00D10E85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90 174,0</w:t>
            </w:r>
          </w:p>
        </w:tc>
      </w:tr>
      <w:tr w:rsidR="00864A5F" w:rsidRPr="009C69F4" w14:paraId="3F720CE0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D9D2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AE0" w14:textId="687764D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3F6B" w14:textId="5DB100EF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B214" w14:textId="6A7DB80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AAC" w14:textId="7408B66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C76C" w14:textId="0D4AAEE4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3309" w14:textId="05242517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879B" w14:textId="56AFA90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D03" w14:textId="2BF4BBA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8E8D" w14:textId="66CEBE8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957B" w14:textId="2470B709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7CDA" w14:textId="132A944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A9FD" w14:textId="6386867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864A5F" w:rsidRPr="009C69F4" w14:paraId="72C4D0C1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464" w14:textId="4BD4C54A" w:rsidR="00864A5F" w:rsidRPr="009C69F4" w:rsidRDefault="00864A5F" w:rsidP="00864A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6585" w14:textId="0AE79B9D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8D50" w14:textId="3CA8BBB4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481 652,1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026B" w14:textId="3035BBA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497 576,6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79DF" w14:textId="186C2E7D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1FEE" w14:textId="094035D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E9E" w14:textId="7F5D8CE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CCDE" w14:textId="42F39565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46B3" w14:textId="15B719F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A00" w14:textId="2C6AC24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2E46" w14:textId="16AC49E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8F6" w14:textId="6A9C0585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sz w:val="20"/>
              </w:rPr>
              <w:t>272 343,6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E4C8" w14:textId="7879B48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3 157 977,5</w:t>
            </w:r>
          </w:p>
        </w:tc>
      </w:tr>
      <w:tr w:rsidR="00864A5F" w:rsidRPr="009C69F4" w14:paraId="65853A96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4CD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20B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D41B" w14:textId="06B9890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481 652,1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DEC" w14:textId="16CAAC2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497 576,6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2F9B" w14:textId="783A6A7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21FB" w14:textId="7413D5DF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5767" w14:textId="3800C4DF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CD40" w14:textId="108D786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115A" w14:textId="1E50D5A5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8256" w14:textId="1E20E6B2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F282" w14:textId="6F3F06A4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5A30" w14:textId="5FEEA275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272 343,6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21C" w14:textId="60DB5D7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3 157 977,5</w:t>
            </w:r>
          </w:p>
        </w:tc>
      </w:tr>
      <w:tr w:rsidR="00864A5F" w:rsidRPr="009C69F4" w14:paraId="3A4FCC70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7218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E840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72" w14:textId="6FDC809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318" w14:textId="793EAEF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2205" w14:textId="74CB594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2603" w14:textId="382BE18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EEDE" w14:textId="067742C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BA2D" w14:textId="284953C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302E" w14:textId="2020262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3AC3" w14:textId="0C6481BC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33F7" w14:textId="06D1BB6D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7F" w14:textId="37100BEE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3130" w14:textId="7DA6804D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</w:tr>
    </w:tbl>
    <w:p w14:paraId="344100EF" w14:textId="77777777" w:rsidR="003F40F0" w:rsidRPr="00515B17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515B17" w:rsidSect="00A82C5C">
      <w:headerReference w:type="default" r:id="rId7"/>
      <w:pgSz w:w="16838" w:h="11906" w:orient="landscape"/>
      <w:pgMar w:top="1134" w:right="851" w:bottom="851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10BAF" w14:textId="77777777" w:rsidR="00C9348C" w:rsidRDefault="00C9348C">
      <w:r>
        <w:separator/>
      </w:r>
    </w:p>
  </w:endnote>
  <w:endnote w:type="continuationSeparator" w:id="0">
    <w:p w14:paraId="01460B52" w14:textId="77777777" w:rsidR="00C9348C" w:rsidRDefault="00C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B29E2" w14:textId="77777777" w:rsidR="00C9348C" w:rsidRDefault="00C9348C">
      <w:r>
        <w:separator/>
      </w:r>
    </w:p>
  </w:footnote>
  <w:footnote w:type="continuationSeparator" w:id="0">
    <w:p w14:paraId="7A799F4D" w14:textId="77777777" w:rsidR="00C9348C" w:rsidRDefault="00C9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Content>
      <w:p w14:paraId="74CF16D7" w14:textId="31E64651" w:rsidR="00D10E85" w:rsidRDefault="00D10E8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CB4">
          <w:rPr>
            <w:noProof/>
          </w:rPr>
          <w:t>4</w:t>
        </w:r>
        <w:r>
          <w:fldChar w:fldCharType="end"/>
        </w:r>
      </w:p>
    </w:sdtContent>
  </w:sdt>
  <w:p w14:paraId="556009B4" w14:textId="77777777" w:rsidR="00D10E85" w:rsidRDefault="00D10E8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0"/>
    <w:rsid w:val="00006586"/>
    <w:rsid w:val="00013703"/>
    <w:rsid w:val="00026D7B"/>
    <w:rsid w:val="00031861"/>
    <w:rsid w:val="000367CF"/>
    <w:rsid w:val="0004668A"/>
    <w:rsid w:val="000520A9"/>
    <w:rsid w:val="000522A1"/>
    <w:rsid w:val="00055FB2"/>
    <w:rsid w:val="000847D7"/>
    <w:rsid w:val="000B32E5"/>
    <w:rsid w:val="000B4974"/>
    <w:rsid w:val="000D1EEF"/>
    <w:rsid w:val="000D6C5B"/>
    <w:rsid w:val="000E6374"/>
    <w:rsid w:val="00132D8A"/>
    <w:rsid w:val="001418EA"/>
    <w:rsid w:val="00162ED5"/>
    <w:rsid w:val="001675AD"/>
    <w:rsid w:val="00185FCD"/>
    <w:rsid w:val="00186DC0"/>
    <w:rsid w:val="00194609"/>
    <w:rsid w:val="001A4EBD"/>
    <w:rsid w:val="001B49F3"/>
    <w:rsid w:val="001B6CC3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31EF7"/>
    <w:rsid w:val="00252F85"/>
    <w:rsid w:val="00284CDE"/>
    <w:rsid w:val="002863DA"/>
    <w:rsid w:val="002B3A3B"/>
    <w:rsid w:val="002B4B76"/>
    <w:rsid w:val="002D0A68"/>
    <w:rsid w:val="002F694F"/>
    <w:rsid w:val="00302002"/>
    <w:rsid w:val="00312640"/>
    <w:rsid w:val="00321570"/>
    <w:rsid w:val="003316C8"/>
    <w:rsid w:val="0035247F"/>
    <w:rsid w:val="003651D0"/>
    <w:rsid w:val="00370732"/>
    <w:rsid w:val="00377D52"/>
    <w:rsid w:val="003804C4"/>
    <w:rsid w:val="003943F4"/>
    <w:rsid w:val="003C267F"/>
    <w:rsid w:val="003F2087"/>
    <w:rsid w:val="003F313E"/>
    <w:rsid w:val="003F40F0"/>
    <w:rsid w:val="0040211D"/>
    <w:rsid w:val="0040285E"/>
    <w:rsid w:val="004106AE"/>
    <w:rsid w:val="0041208E"/>
    <w:rsid w:val="004120E2"/>
    <w:rsid w:val="00423CDC"/>
    <w:rsid w:val="00440FC2"/>
    <w:rsid w:val="004410FB"/>
    <w:rsid w:val="004637EB"/>
    <w:rsid w:val="00476F1E"/>
    <w:rsid w:val="0048124E"/>
    <w:rsid w:val="0049506B"/>
    <w:rsid w:val="00496D86"/>
    <w:rsid w:val="004A6D0F"/>
    <w:rsid w:val="004B1732"/>
    <w:rsid w:val="004B242A"/>
    <w:rsid w:val="004C3A8E"/>
    <w:rsid w:val="004C7A5D"/>
    <w:rsid w:val="004D5CD8"/>
    <w:rsid w:val="004F0541"/>
    <w:rsid w:val="004F29F5"/>
    <w:rsid w:val="004F51B1"/>
    <w:rsid w:val="005043F8"/>
    <w:rsid w:val="0051173A"/>
    <w:rsid w:val="00515B17"/>
    <w:rsid w:val="0052496D"/>
    <w:rsid w:val="005408DC"/>
    <w:rsid w:val="0054410E"/>
    <w:rsid w:val="00547E04"/>
    <w:rsid w:val="005573D5"/>
    <w:rsid w:val="00557BDE"/>
    <w:rsid w:val="00557D28"/>
    <w:rsid w:val="00585D10"/>
    <w:rsid w:val="00586827"/>
    <w:rsid w:val="00590F72"/>
    <w:rsid w:val="005C6CBA"/>
    <w:rsid w:val="005D6F13"/>
    <w:rsid w:val="006238B8"/>
    <w:rsid w:val="00626420"/>
    <w:rsid w:val="00640D6C"/>
    <w:rsid w:val="00640F8E"/>
    <w:rsid w:val="00655529"/>
    <w:rsid w:val="006612F4"/>
    <w:rsid w:val="006620BF"/>
    <w:rsid w:val="00671051"/>
    <w:rsid w:val="00681785"/>
    <w:rsid w:val="00691028"/>
    <w:rsid w:val="0069619D"/>
    <w:rsid w:val="00696969"/>
    <w:rsid w:val="006C1809"/>
    <w:rsid w:val="006D2EB5"/>
    <w:rsid w:val="006D5E0E"/>
    <w:rsid w:val="006D6585"/>
    <w:rsid w:val="006D7651"/>
    <w:rsid w:val="006E6F55"/>
    <w:rsid w:val="00705C7D"/>
    <w:rsid w:val="00711A5A"/>
    <w:rsid w:val="0072161E"/>
    <w:rsid w:val="007257AD"/>
    <w:rsid w:val="007271F5"/>
    <w:rsid w:val="00743AA6"/>
    <w:rsid w:val="00756D64"/>
    <w:rsid w:val="00766B70"/>
    <w:rsid w:val="00766C39"/>
    <w:rsid w:val="00783088"/>
    <w:rsid w:val="007D2198"/>
    <w:rsid w:val="00804116"/>
    <w:rsid w:val="008162F4"/>
    <w:rsid w:val="00822DB2"/>
    <w:rsid w:val="00827B8E"/>
    <w:rsid w:val="00835FB5"/>
    <w:rsid w:val="00837FDA"/>
    <w:rsid w:val="00850632"/>
    <w:rsid w:val="00852C02"/>
    <w:rsid w:val="00857040"/>
    <w:rsid w:val="00864A5F"/>
    <w:rsid w:val="008747D9"/>
    <w:rsid w:val="0087540E"/>
    <w:rsid w:val="00885106"/>
    <w:rsid w:val="00893810"/>
    <w:rsid w:val="008D33A0"/>
    <w:rsid w:val="008D7904"/>
    <w:rsid w:val="008E2CA3"/>
    <w:rsid w:val="008E7016"/>
    <w:rsid w:val="008F226D"/>
    <w:rsid w:val="00922A4B"/>
    <w:rsid w:val="00924937"/>
    <w:rsid w:val="00925F8E"/>
    <w:rsid w:val="0093019C"/>
    <w:rsid w:val="0093261F"/>
    <w:rsid w:val="009334E9"/>
    <w:rsid w:val="00953743"/>
    <w:rsid w:val="00977633"/>
    <w:rsid w:val="00981167"/>
    <w:rsid w:val="009869F2"/>
    <w:rsid w:val="009A0AB0"/>
    <w:rsid w:val="009A483C"/>
    <w:rsid w:val="009B0AAC"/>
    <w:rsid w:val="009B239E"/>
    <w:rsid w:val="009C227F"/>
    <w:rsid w:val="009C3E0F"/>
    <w:rsid w:val="009C69F4"/>
    <w:rsid w:val="009E2E72"/>
    <w:rsid w:val="009F35F2"/>
    <w:rsid w:val="009F6CBA"/>
    <w:rsid w:val="00A16FFB"/>
    <w:rsid w:val="00A236D9"/>
    <w:rsid w:val="00A3480C"/>
    <w:rsid w:val="00A50D01"/>
    <w:rsid w:val="00A72B06"/>
    <w:rsid w:val="00A82C5C"/>
    <w:rsid w:val="00AA60DB"/>
    <w:rsid w:val="00AA79E4"/>
    <w:rsid w:val="00AC6B72"/>
    <w:rsid w:val="00AC701B"/>
    <w:rsid w:val="00AD4F96"/>
    <w:rsid w:val="00AE30E8"/>
    <w:rsid w:val="00AE3882"/>
    <w:rsid w:val="00AE4674"/>
    <w:rsid w:val="00AF3935"/>
    <w:rsid w:val="00AF4D4A"/>
    <w:rsid w:val="00B831EB"/>
    <w:rsid w:val="00BB5365"/>
    <w:rsid w:val="00BC57CA"/>
    <w:rsid w:val="00BD4394"/>
    <w:rsid w:val="00BD5BEB"/>
    <w:rsid w:val="00BE1F61"/>
    <w:rsid w:val="00BE6E71"/>
    <w:rsid w:val="00BF4647"/>
    <w:rsid w:val="00C42F53"/>
    <w:rsid w:val="00C53355"/>
    <w:rsid w:val="00C579EA"/>
    <w:rsid w:val="00C57A5D"/>
    <w:rsid w:val="00C650D4"/>
    <w:rsid w:val="00C730F2"/>
    <w:rsid w:val="00C7560D"/>
    <w:rsid w:val="00C83C18"/>
    <w:rsid w:val="00C9348C"/>
    <w:rsid w:val="00CA4E16"/>
    <w:rsid w:val="00CC731A"/>
    <w:rsid w:val="00CC79D2"/>
    <w:rsid w:val="00CD352D"/>
    <w:rsid w:val="00CD797F"/>
    <w:rsid w:val="00CD79AA"/>
    <w:rsid w:val="00CE6E1A"/>
    <w:rsid w:val="00D01EB8"/>
    <w:rsid w:val="00D10E85"/>
    <w:rsid w:val="00D35EBB"/>
    <w:rsid w:val="00D44CF3"/>
    <w:rsid w:val="00D50354"/>
    <w:rsid w:val="00D64A45"/>
    <w:rsid w:val="00D75997"/>
    <w:rsid w:val="00D86D76"/>
    <w:rsid w:val="00DE2140"/>
    <w:rsid w:val="00DE7EDD"/>
    <w:rsid w:val="00DF19E0"/>
    <w:rsid w:val="00DF3243"/>
    <w:rsid w:val="00E03E2F"/>
    <w:rsid w:val="00E121A3"/>
    <w:rsid w:val="00E1237A"/>
    <w:rsid w:val="00E14CDE"/>
    <w:rsid w:val="00E15E7A"/>
    <w:rsid w:val="00E32642"/>
    <w:rsid w:val="00E463DC"/>
    <w:rsid w:val="00E554E1"/>
    <w:rsid w:val="00E73517"/>
    <w:rsid w:val="00E74A32"/>
    <w:rsid w:val="00E7751D"/>
    <w:rsid w:val="00E94B09"/>
    <w:rsid w:val="00E95CB4"/>
    <w:rsid w:val="00EA36D1"/>
    <w:rsid w:val="00EA730A"/>
    <w:rsid w:val="00EC4ABC"/>
    <w:rsid w:val="00ED6BB0"/>
    <w:rsid w:val="00ED7BD7"/>
    <w:rsid w:val="00EE0C5A"/>
    <w:rsid w:val="00EE7DA4"/>
    <w:rsid w:val="00EF10A7"/>
    <w:rsid w:val="00EF3410"/>
    <w:rsid w:val="00EF40F0"/>
    <w:rsid w:val="00F02036"/>
    <w:rsid w:val="00F05A33"/>
    <w:rsid w:val="00F26A95"/>
    <w:rsid w:val="00F34E79"/>
    <w:rsid w:val="00F42EB4"/>
    <w:rsid w:val="00F44EB2"/>
    <w:rsid w:val="00F45D10"/>
    <w:rsid w:val="00F4613A"/>
    <w:rsid w:val="00F524DD"/>
    <w:rsid w:val="00F57051"/>
    <w:rsid w:val="00F657EE"/>
    <w:rsid w:val="00F960E6"/>
    <w:rsid w:val="00FC6064"/>
    <w:rsid w:val="00FD0BCE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B55876E6-F98D-4984-A6CC-E6DA10A6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7">
    <w:name w:val="Normal (Web)"/>
    <w:basedOn w:val="a"/>
    <w:uiPriority w:val="99"/>
    <w:unhideWhenUsed/>
    <w:rsid w:val="000D1EE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0D1EEF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8B82-6B8A-4CEC-B849-80358E01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Ширяева Александра Александровна</cp:lastModifiedBy>
  <cp:revision>59</cp:revision>
  <cp:lastPrinted>2025-06-19T14:11:00Z</cp:lastPrinted>
  <dcterms:created xsi:type="dcterms:W3CDTF">2025-05-13T06:54:00Z</dcterms:created>
  <dcterms:modified xsi:type="dcterms:W3CDTF">2025-10-09T07:17:00Z</dcterms:modified>
  <dc:language>ru-RU</dc:language>
</cp:coreProperties>
</file>